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C730" w14:textId="77777777" w:rsidR="00072576" w:rsidRPr="00D850CC" w:rsidRDefault="00072576" w:rsidP="00072576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D850CC">
        <w:rPr>
          <w:b/>
          <w:lang w:val="uk-UA"/>
        </w:rPr>
        <w:t>АКЦІОНЕРНЕ ТОВАРИСТВО “</w:t>
      </w:r>
      <w:r w:rsidR="00955960" w:rsidRPr="00D850CC">
        <w:rPr>
          <w:b/>
          <w:lang w:val="uk-UA"/>
        </w:rPr>
        <w:t>КРИВОРІЗЬКА ТЕПЛОЦЕНТРАЛЬ</w:t>
      </w:r>
      <w:r w:rsidRPr="00D850CC">
        <w:rPr>
          <w:b/>
          <w:lang w:val="uk-UA"/>
        </w:rPr>
        <w:t xml:space="preserve">” </w:t>
      </w:r>
    </w:p>
    <w:p w14:paraId="53374677" w14:textId="77777777" w:rsidR="00072576" w:rsidRPr="00D850CC" w:rsidRDefault="00072576" w:rsidP="00072576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D850CC">
        <w:rPr>
          <w:b/>
          <w:lang w:val="uk-UA"/>
        </w:rPr>
        <w:t xml:space="preserve">(ідентифікаційний код </w:t>
      </w:r>
      <w:r w:rsidR="00955960" w:rsidRPr="00D850CC">
        <w:rPr>
          <w:b/>
          <w:lang w:val="uk-UA"/>
        </w:rPr>
        <w:t>00130850</w:t>
      </w:r>
      <w:r w:rsidRPr="00D850CC">
        <w:rPr>
          <w:b/>
          <w:lang w:val="uk-UA"/>
        </w:rPr>
        <w:t>)</w:t>
      </w:r>
    </w:p>
    <w:p w14:paraId="0A972EC2" w14:textId="77777777" w:rsidR="00072576" w:rsidRPr="00D850CC" w:rsidRDefault="00072576" w:rsidP="00072576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D850CC">
        <w:rPr>
          <w:lang w:val="uk-UA"/>
        </w:rPr>
        <w:t>позачергові дистанційні загальні збори акціонерів</w:t>
      </w:r>
    </w:p>
    <w:p w14:paraId="64E96EB0" w14:textId="4F8E9101" w:rsidR="00072576" w:rsidRPr="00D850CC" w:rsidRDefault="00072576" w:rsidP="00072576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D850CC">
        <w:rPr>
          <w:lang w:val="uk-UA"/>
        </w:rPr>
        <w:t xml:space="preserve">дата проведення загальних зборів – </w:t>
      </w:r>
      <w:r w:rsidR="0035221B">
        <w:rPr>
          <w:lang w:val="uk-UA"/>
        </w:rPr>
        <w:t>16.10.</w:t>
      </w:r>
      <w:r w:rsidR="00D850CC" w:rsidRPr="00D850CC">
        <w:rPr>
          <w:lang w:val="uk-UA"/>
        </w:rPr>
        <w:t>2024</w:t>
      </w:r>
    </w:p>
    <w:p w14:paraId="6A484833" w14:textId="77777777" w:rsidR="005C3DBD" w:rsidRPr="00D850CC" w:rsidRDefault="005C3DBD" w:rsidP="005C3DBD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14:paraId="7206CCCD" w14:textId="77777777" w:rsidR="005C3DBD" w:rsidRPr="00D850CC" w:rsidRDefault="005C3DBD" w:rsidP="005C3DBD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850CC">
        <w:rPr>
          <w:b/>
          <w:bCs/>
          <w:lang w:val="uk-UA"/>
        </w:rPr>
        <w:t xml:space="preserve">Бюлетень № 1 </w:t>
      </w:r>
    </w:p>
    <w:p w14:paraId="09EBD37B" w14:textId="77777777" w:rsidR="005C3DBD" w:rsidRPr="00D850CC" w:rsidRDefault="005C3DBD" w:rsidP="005C3DBD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D850CC">
        <w:rPr>
          <w:b/>
          <w:lang w:val="uk-UA"/>
        </w:rPr>
        <w:t xml:space="preserve">для голосування (щодо </w:t>
      </w:r>
      <w:r w:rsidRPr="00D850CC">
        <w:rPr>
          <w:b/>
          <w:spacing w:val="-7"/>
          <w:lang w:val="uk-UA"/>
        </w:rPr>
        <w:t xml:space="preserve">інших </w:t>
      </w:r>
      <w:r w:rsidRPr="00D850CC">
        <w:rPr>
          <w:b/>
          <w:spacing w:val="-4"/>
          <w:lang w:val="uk-UA"/>
        </w:rPr>
        <w:t xml:space="preserve">питань </w:t>
      </w:r>
      <w:r w:rsidRPr="00D850CC">
        <w:rPr>
          <w:b/>
          <w:lang w:val="uk-UA"/>
        </w:rPr>
        <w:t xml:space="preserve">порядку денного, </w:t>
      </w:r>
      <w:r w:rsidRPr="00D850CC">
        <w:rPr>
          <w:b/>
          <w:spacing w:val="-5"/>
          <w:lang w:val="uk-UA"/>
        </w:rPr>
        <w:t xml:space="preserve">крім </w:t>
      </w:r>
      <w:r w:rsidRPr="00D850CC">
        <w:rPr>
          <w:b/>
          <w:lang w:val="uk-UA"/>
        </w:rPr>
        <w:t>обрання органів Товариства)</w:t>
      </w:r>
    </w:p>
    <w:p w14:paraId="371CC4AA" w14:textId="77777777" w:rsidR="005C3DBD" w:rsidRPr="00D850CC" w:rsidRDefault="005C3DBD" w:rsidP="005C3DBD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5C3DBD" w:rsidRPr="00D850CC" w14:paraId="115B0358" w14:textId="77777777" w:rsidTr="00DB3AF5">
        <w:trPr>
          <w:trHeight w:val="37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5B18353" w14:textId="6EC7DAE6" w:rsidR="00990F94" w:rsidRPr="00D850CC" w:rsidRDefault="00990F94" w:rsidP="00990F9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D850CC">
              <w:rPr>
                <w:lang w:val="uk-UA"/>
              </w:rPr>
              <w:t xml:space="preserve">Дата і час початку та завершення голосування: </w:t>
            </w:r>
            <w:r w:rsidR="008E3627" w:rsidRPr="00D850CC">
              <w:rPr>
                <w:u w:val="single"/>
                <w:lang w:val="uk-UA"/>
              </w:rPr>
              <w:t xml:space="preserve">з 11:00 </w:t>
            </w:r>
            <w:r w:rsidR="0082127D">
              <w:rPr>
                <w:u w:val="single"/>
                <w:lang w:val="uk-UA"/>
              </w:rPr>
              <w:t>04.10</w:t>
            </w:r>
            <w:r w:rsidR="008E3627" w:rsidRPr="00D850CC">
              <w:rPr>
                <w:u w:val="single"/>
                <w:lang w:val="uk-UA"/>
              </w:rPr>
              <w:t>.202</w:t>
            </w:r>
            <w:r w:rsidR="00C76072" w:rsidRPr="007526E1">
              <w:rPr>
                <w:u w:val="single"/>
              </w:rPr>
              <w:t>4</w:t>
            </w:r>
            <w:r w:rsidR="008E3627" w:rsidRPr="00D850CC">
              <w:rPr>
                <w:u w:val="single"/>
                <w:lang w:val="uk-UA"/>
              </w:rPr>
              <w:t xml:space="preserve"> до 18:00 </w:t>
            </w:r>
            <w:r w:rsidR="0082127D">
              <w:rPr>
                <w:u w:val="single"/>
                <w:lang w:val="uk-UA"/>
              </w:rPr>
              <w:t>16.10</w:t>
            </w:r>
            <w:r w:rsidR="008E3627" w:rsidRPr="00D850CC">
              <w:rPr>
                <w:u w:val="single"/>
                <w:lang w:val="uk-UA"/>
              </w:rPr>
              <w:t>.202</w:t>
            </w:r>
            <w:r w:rsidR="00D850CC" w:rsidRPr="00D850CC">
              <w:rPr>
                <w:u w:val="single"/>
                <w:lang w:val="uk-UA"/>
              </w:rPr>
              <w:t>4</w:t>
            </w:r>
          </w:p>
          <w:p w14:paraId="6607F1A0" w14:textId="77777777" w:rsidR="00990F94" w:rsidRPr="00D850CC" w:rsidRDefault="00990F94" w:rsidP="00990F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850CC">
              <w:rPr>
                <w:lang w:val="uk-UA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59CD653C" w14:textId="77777777" w:rsidR="005C3DBD" w:rsidRPr="00D850CC" w:rsidRDefault="005C3DBD" w:rsidP="0037550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850CC">
              <w:rPr>
                <w:lang w:val="uk-UA"/>
              </w:rPr>
              <w:t>______________________________________________________________________________________</w:t>
            </w:r>
            <w:r w:rsidR="00990F94" w:rsidRPr="00D850CC">
              <w:rPr>
                <w:lang w:val="uk-UA"/>
              </w:rPr>
              <w:t>______________________________________________________________________________________</w:t>
            </w:r>
            <w:r w:rsidRPr="00D850C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B18E08" w14:textId="77777777" w:rsidR="005C3DBD" w:rsidRPr="00D850CC" w:rsidRDefault="005C3DBD" w:rsidP="0037550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D850CC">
              <w:rPr>
                <w:lang w:val="uk-UA"/>
              </w:rPr>
              <w:t>Найменування акціонера (якщо акціонер є юридичною особою): _____________________</w:t>
            </w:r>
            <w:r w:rsidR="00990F94" w:rsidRPr="00D850CC">
              <w:rPr>
                <w:lang w:val="uk-UA"/>
              </w:rPr>
              <w:t>__________</w:t>
            </w:r>
          </w:p>
          <w:p w14:paraId="31A29D94" w14:textId="77777777" w:rsidR="005C3DBD" w:rsidRPr="00D850CC" w:rsidRDefault="005C3DBD" w:rsidP="0037550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D850CC">
              <w:rPr>
                <w:lang w:val="uk-UA"/>
              </w:rPr>
              <w:t>_____________________________________________________________________________</w:t>
            </w:r>
            <w:r w:rsidR="00990F94" w:rsidRPr="00D850CC">
              <w:rPr>
                <w:lang w:val="uk-UA"/>
              </w:rPr>
              <w:t>_________</w:t>
            </w:r>
          </w:p>
          <w:p w14:paraId="4683F3FB" w14:textId="77777777" w:rsidR="00990F94" w:rsidRPr="00D850CC" w:rsidDel="00990F94" w:rsidRDefault="005C3DBD" w:rsidP="00990F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850CC">
              <w:rPr>
                <w:lang w:val="uk-UA"/>
              </w:rPr>
              <w:t>Кількість голосів, що належить акціонеру: ____________</w:t>
            </w:r>
          </w:p>
          <w:p w14:paraId="4F33CD62" w14:textId="77777777" w:rsidR="005C3DBD" w:rsidRPr="00D850CC" w:rsidRDefault="005C3DBD" w:rsidP="00990F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5C3DBD" w:rsidRPr="00D850CC" w14:paraId="59B2DB49" w14:textId="77777777" w:rsidTr="00DB3AF5">
        <w:trPr>
          <w:trHeight w:val="27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B9BF92B" w14:textId="77777777" w:rsidR="005C3DBD" w:rsidRPr="00D850CC" w:rsidRDefault="005C3DBD" w:rsidP="0037550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D935251" w14:textId="77777777" w:rsidR="00990F94" w:rsidRPr="00D850CC" w:rsidRDefault="00990F94" w:rsidP="00990F94">
      <w:pPr>
        <w:widowControl w:val="0"/>
        <w:autoSpaceDE w:val="0"/>
        <w:autoSpaceDN w:val="0"/>
        <w:adjustRightInd w:val="0"/>
        <w:rPr>
          <w:lang w:val="uk-UA"/>
        </w:rPr>
      </w:pPr>
    </w:p>
    <w:p w14:paraId="57C9BC40" w14:textId="77777777" w:rsidR="005C3DBD" w:rsidRPr="00D850CC" w:rsidRDefault="005C3DBD" w:rsidP="005C3DBD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r w:rsidRPr="00D850CC">
        <w:rPr>
          <w:b/>
          <w:bCs/>
          <w:u w:val="single"/>
          <w:lang w:val="uk-UA"/>
        </w:rPr>
        <w:t xml:space="preserve">Питання </w:t>
      </w:r>
      <w:r w:rsidR="004A325F" w:rsidRPr="00D850CC">
        <w:rPr>
          <w:b/>
          <w:bCs/>
          <w:u w:val="single"/>
          <w:lang w:val="uk-UA"/>
        </w:rPr>
        <w:t>1</w:t>
      </w:r>
      <w:r w:rsidRPr="00D850CC">
        <w:rPr>
          <w:b/>
          <w:bCs/>
          <w:u w:val="single"/>
          <w:lang w:val="uk-UA"/>
        </w:rPr>
        <w:t xml:space="preserve"> порядку денного:</w:t>
      </w:r>
    </w:p>
    <w:p w14:paraId="7147C062" w14:textId="5B4B8CE6" w:rsidR="00D850CC" w:rsidRDefault="006253BC" w:rsidP="00D850CC">
      <w:pPr>
        <w:jc w:val="both"/>
        <w:rPr>
          <w:b/>
          <w:spacing w:val="-6"/>
          <w:lang w:val="uk-UA"/>
        </w:rPr>
      </w:pPr>
      <w:r w:rsidRPr="00420473">
        <w:rPr>
          <w:b/>
          <w:spacing w:val="-6"/>
          <w:lang w:val="uk-UA"/>
        </w:rPr>
        <w:t xml:space="preserve">Про внесення змін до статуту </w:t>
      </w:r>
      <w:r w:rsidRPr="00420473">
        <w:rPr>
          <w:b/>
          <w:spacing w:val="-6"/>
          <w:lang w:val="uk-UA" w:bidi="uk-UA"/>
        </w:rPr>
        <w:t xml:space="preserve">АТ </w:t>
      </w:r>
      <w:r w:rsidRPr="006253BC">
        <w:rPr>
          <w:b/>
          <w:spacing w:val="-6"/>
          <w:lang w:val="uk-UA"/>
        </w:rPr>
        <w:t>“</w:t>
      </w:r>
      <w:r w:rsidRPr="00420473">
        <w:rPr>
          <w:b/>
          <w:spacing w:val="-6"/>
          <w:lang w:val="uk-UA" w:bidi="uk-UA"/>
        </w:rPr>
        <w:t>КТЦ</w:t>
      </w:r>
      <w:r w:rsidRPr="006253BC">
        <w:rPr>
          <w:b/>
          <w:spacing w:val="-6"/>
          <w:lang w:val="uk-UA"/>
        </w:rPr>
        <w:t>“</w:t>
      </w:r>
      <w:r w:rsidRPr="00420473">
        <w:rPr>
          <w:b/>
          <w:spacing w:val="-6"/>
          <w:lang w:val="uk-UA"/>
        </w:rPr>
        <w:t xml:space="preserve"> у зв’язку із збільшенням розміру статутного капіталу </w:t>
      </w:r>
      <w:r w:rsidRPr="00420473">
        <w:rPr>
          <w:b/>
          <w:spacing w:val="-6"/>
          <w:lang w:val="uk-UA" w:bidi="uk-UA"/>
        </w:rPr>
        <w:t xml:space="preserve">АТ </w:t>
      </w:r>
      <w:r w:rsidRPr="006253BC">
        <w:rPr>
          <w:b/>
          <w:spacing w:val="-6"/>
          <w:lang w:val="uk-UA"/>
        </w:rPr>
        <w:t>“</w:t>
      </w:r>
      <w:r w:rsidRPr="00420473">
        <w:rPr>
          <w:b/>
          <w:spacing w:val="-6"/>
          <w:lang w:val="uk-UA" w:bidi="uk-UA"/>
        </w:rPr>
        <w:t>КТЦ</w:t>
      </w:r>
      <w:r w:rsidRPr="006253BC">
        <w:rPr>
          <w:b/>
          <w:spacing w:val="-6"/>
          <w:lang w:val="uk-UA"/>
        </w:rPr>
        <w:t>“</w:t>
      </w:r>
      <w:r w:rsidR="00C76072" w:rsidRPr="00C76072">
        <w:rPr>
          <w:b/>
          <w:spacing w:val="-6"/>
          <w:lang w:val="uk-UA"/>
        </w:rPr>
        <w:t>.</w:t>
      </w:r>
    </w:p>
    <w:p w14:paraId="68AC6756" w14:textId="77777777" w:rsidR="00C76072" w:rsidRPr="00C76072" w:rsidRDefault="00C76072" w:rsidP="00D850CC">
      <w:pPr>
        <w:jc w:val="both"/>
        <w:rPr>
          <w:lang w:val="uk-UA"/>
        </w:rPr>
      </w:pPr>
    </w:p>
    <w:p w14:paraId="39053246" w14:textId="77777777" w:rsidR="00D850CC" w:rsidRPr="00D850CC" w:rsidRDefault="00D850CC" w:rsidP="00D850CC">
      <w:pPr>
        <w:jc w:val="both"/>
        <w:rPr>
          <w:u w:val="single"/>
          <w:lang w:val="uk-UA"/>
        </w:rPr>
      </w:pPr>
      <w:r w:rsidRPr="00D850CC">
        <w:rPr>
          <w:u w:val="single"/>
          <w:lang w:val="uk-UA"/>
        </w:rPr>
        <w:t xml:space="preserve">Проект рішення: </w:t>
      </w:r>
    </w:p>
    <w:p w14:paraId="1ACBDB32" w14:textId="77777777" w:rsidR="001520FD" w:rsidRPr="001520FD" w:rsidRDefault="001520FD" w:rsidP="001520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proofErr w:type="spellStart"/>
      <w:r w:rsidRPr="001520FD">
        <w:rPr>
          <w:color w:val="000000"/>
          <w:lang w:val="uk-UA"/>
        </w:rPr>
        <w:t>Унести</w:t>
      </w:r>
      <w:proofErr w:type="spellEnd"/>
      <w:r w:rsidRPr="001520FD">
        <w:rPr>
          <w:color w:val="000000"/>
          <w:lang w:val="uk-UA"/>
        </w:rPr>
        <w:t xml:space="preserve"> зміни до Статуту Товариства, зокрема, пов’язані зі збільшенням розміру статутного капіталу Товариства шляхом викладення його в новій редакції.</w:t>
      </w:r>
    </w:p>
    <w:p w14:paraId="19A4CAE8" w14:textId="77777777" w:rsidR="001520FD" w:rsidRPr="001520FD" w:rsidRDefault="001520FD" w:rsidP="001520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520FD">
        <w:rPr>
          <w:color w:val="000000"/>
          <w:lang w:val="uk-UA"/>
        </w:rPr>
        <w:t>Уповноважити Голову та секретаря загальних зборів акціонерів Товариства підписати Статут Товариства в новій редакції.</w:t>
      </w:r>
    </w:p>
    <w:p w14:paraId="17666DB7" w14:textId="6208F388" w:rsidR="00D850CC" w:rsidRPr="00D850CC" w:rsidRDefault="001520FD" w:rsidP="001520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520FD">
        <w:rPr>
          <w:color w:val="000000"/>
          <w:lang w:val="uk-UA"/>
        </w:rPr>
        <w:t xml:space="preserve">Доручити Голові Виконавчого органу Товариства або особі, яка виконує його обов’язки (тимчасово здійснює повноваження) (з правом передоручення іншим особам) забезпечити державну реєстрацію Статуту Товариства в новій редакції та </w:t>
      </w:r>
      <w:proofErr w:type="spellStart"/>
      <w:r w:rsidRPr="001520FD">
        <w:rPr>
          <w:color w:val="000000"/>
          <w:lang w:val="uk-UA"/>
        </w:rPr>
        <w:t>внести</w:t>
      </w:r>
      <w:proofErr w:type="spellEnd"/>
      <w:r w:rsidRPr="001520FD">
        <w:rPr>
          <w:color w:val="000000"/>
          <w:lang w:val="uk-UA"/>
        </w:rPr>
        <w:t> зміни до відомостей, що містяться в Єдиному державному реєстрі юридичних осіб, фізичних осіб-підприємців та громадських формувань про збільшення розміру статутного капіталу, а саме: розмір статутного капіталу 1 763 851 000 грн</w:t>
      </w:r>
      <w:r w:rsidR="007526E1" w:rsidRPr="007526E1">
        <w:rPr>
          <w:color w:val="000000"/>
          <w:lang w:val="uk-UA"/>
        </w:rPr>
        <w:t>.</w:t>
      </w:r>
    </w:p>
    <w:p w14:paraId="4F8BC77E" w14:textId="77777777" w:rsidR="00990F94" w:rsidRPr="00D850CC" w:rsidRDefault="00990F94" w:rsidP="00990F9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990F94" w:rsidRPr="001520FD" w14:paraId="0621697B" w14:textId="77777777" w:rsidTr="00B8611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1520FD" w14:paraId="4B3CE507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710796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7A2B07B8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1520FD" w14:paraId="668ECFBE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D4174D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0FC4A603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90F94" w:rsidRPr="00D850CC" w14:paraId="0F4A6C6D" w14:textId="77777777" w:rsidTr="00B8611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437D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E7E7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«ПРОТИ»</w:t>
            </w:r>
          </w:p>
        </w:tc>
      </w:tr>
    </w:tbl>
    <w:p w14:paraId="352E4D77" w14:textId="77777777" w:rsidR="00990F94" w:rsidRPr="00D850CC" w:rsidRDefault="00990F94" w:rsidP="00990F94">
      <w:pPr>
        <w:widowControl w:val="0"/>
        <w:autoSpaceDE w:val="0"/>
        <w:autoSpaceDN w:val="0"/>
        <w:adjustRightInd w:val="0"/>
        <w:rPr>
          <w:lang w:val="uk-UA"/>
        </w:rPr>
      </w:pPr>
    </w:p>
    <w:p w14:paraId="1C65E7B7" w14:textId="77777777" w:rsidR="006253BC" w:rsidRDefault="006253BC" w:rsidP="005C3DBD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</w:p>
    <w:p w14:paraId="4C5EAD17" w14:textId="6C8A9AEA" w:rsidR="005C3DBD" w:rsidRPr="00D850CC" w:rsidRDefault="005C3DBD" w:rsidP="005C3DBD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r w:rsidRPr="00D850CC">
        <w:rPr>
          <w:b/>
          <w:bCs/>
          <w:u w:val="single"/>
          <w:lang w:val="uk-UA"/>
        </w:rPr>
        <w:lastRenderedPageBreak/>
        <w:t xml:space="preserve">Питання </w:t>
      </w:r>
      <w:r w:rsidR="004A325F" w:rsidRPr="00D850CC">
        <w:rPr>
          <w:b/>
          <w:bCs/>
          <w:u w:val="single"/>
          <w:lang w:val="uk-UA"/>
        </w:rPr>
        <w:t>2</w:t>
      </w:r>
      <w:r w:rsidRPr="00D850CC">
        <w:rPr>
          <w:b/>
          <w:bCs/>
          <w:u w:val="single"/>
          <w:lang w:val="uk-UA"/>
        </w:rPr>
        <w:t xml:space="preserve"> порядку денного:</w:t>
      </w:r>
    </w:p>
    <w:p w14:paraId="6723238B" w14:textId="0C229F71" w:rsidR="00D850CC" w:rsidRPr="00D850CC" w:rsidRDefault="006253BC" w:rsidP="00D850CC">
      <w:pPr>
        <w:jc w:val="both"/>
        <w:rPr>
          <w:b/>
          <w:spacing w:val="-6"/>
          <w:lang w:val="uk-UA"/>
        </w:rPr>
      </w:pPr>
      <w:bookmarkStart w:id="0" w:name="_Hlk156565386"/>
      <w:r w:rsidRPr="00420473">
        <w:rPr>
          <w:b/>
          <w:spacing w:val="-6"/>
          <w:lang w:val="uk-UA"/>
        </w:rPr>
        <w:t>Про розгляд звіту Правління Товариства за наслідками зменшення власного капіталу Товариства та затвердження заходів за результатами розгляду зазначеного звіту</w:t>
      </w:r>
      <w:r w:rsidR="00D850CC" w:rsidRPr="00D850CC">
        <w:rPr>
          <w:b/>
          <w:spacing w:val="-6"/>
          <w:lang w:val="uk-UA"/>
        </w:rPr>
        <w:t>.</w:t>
      </w:r>
      <w:bookmarkEnd w:id="0"/>
    </w:p>
    <w:p w14:paraId="4A1783AE" w14:textId="77777777" w:rsidR="00D850CC" w:rsidRPr="00D850CC" w:rsidRDefault="00D850CC" w:rsidP="00D850CC">
      <w:pPr>
        <w:jc w:val="both"/>
        <w:rPr>
          <w:b/>
          <w:spacing w:val="-6"/>
          <w:lang w:val="uk-UA"/>
        </w:rPr>
      </w:pPr>
    </w:p>
    <w:p w14:paraId="0323918B" w14:textId="77777777" w:rsidR="00D850CC" w:rsidRPr="00D850CC" w:rsidRDefault="00D850CC" w:rsidP="00D850CC">
      <w:pPr>
        <w:rPr>
          <w:u w:val="single"/>
          <w:lang w:val="uk-UA"/>
        </w:rPr>
      </w:pPr>
      <w:r w:rsidRPr="00D850CC">
        <w:rPr>
          <w:u w:val="single"/>
          <w:lang w:val="uk-UA"/>
        </w:rPr>
        <w:t xml:space="preserve">Проект рішення: </w:t>
      </w:r>
    </w:p>
    <w:p w14:paraId="0693211F" w14:textId="3443E979" w:rsidR="00D850CC" w:rsidRPr="00D850CC" w:rsidRDefault="006253BC" w:rsidP="00D850CC">
      <w:pPr>
        <w:jc w:val="both"/>
        <w:rPr>
          <w:lang w:val="uk-UA" w:eastAsia="en-GB"/>
        </w:rPr>
      </w:pPr>
      <w:r w:rsidRPr="006253BC">
        <w:rPr>
          <w:color w:val="000000"/>
          <w:lang w:val="uk-UA"/>
        </w:rPr>
        <w:t>Узяти до відома звіт Правління Товариства за наслідками зменшення власного капіталу Товариства та заходи, що зазначені у цьому звіті</w:t>
      </w:r>
      <w:r w:rsidR="00D850CC" w:rsidRPr="00D850CC">
        <w:rPr>
          <w:color w:val="000000"/>
          <w:lang w:val="uk-UA"/>
        </w:rPr>
        <w:t>.</w:t>
      </w:r>
    </w:p>
    <w:p w14:paraId="556A4867" w14:textId="77777777" w:rsidR="00990F94" w:rsidRPr="00D850CC" w:rsidRDefault="00990F94" w:rsidP="00990F9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990F94" w:rsidRPr="006253BC" w14:paraId="6FC9971E" w14:textId="77777777" w:rsidTr="00B8611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6253BC" w14:paraId="671DE303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687358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009AE773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6253BC" w14:paraId="14F128EB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ADD5D5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02BB8AD4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90F94" w:rsidRPr="00D850CC" w14:paraId="32B20F3C" w14:textId="77777777" w:rsidTr="00B8611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B45" w14:textId="77777777" w:rsidR="00990F94" w:rsidRPr="00D850CC" w:rsidRDefault="004F02B2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59BA" w14:textId="77777777" w:rsidR="00990F94" w:rsidRPr="00D850CC" w:rsidRDefault="004F02B2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«ПРОТИ»</w:t>
            </w:r>
          </w:p>
        </w:tc>
      </w:tr>
    </w:tbl>
    <w:p w14:paraId="73FF4264" w14:textId="77777777" w:rsidR="00990F94" w:rsidRPr="00D850CC" w:rsidRDefault="00990F94" w:rsidP="00990F94">
      <w:pPr>
        <w:widowControl w:val="0"/>
        <w:autoSpaceDE w:val="0"/>
        <w:autoSpaceDN w:val="0"/>
        <w:adjustRightInd w:val="0"/>
        <w:rPr>
          <w:lang w:val="uk-UA"/>
        </w:rPr>
      </w:pPr>
    </w:p>
    <w:p w14:paraId="22A2EF1D" w14:textId="77777777" w:rsidR="000D229A" w:rsidRPr="00D850CC" w:rsidRDefault="004F02B2" w:rsidP="000D229A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bookmarkStart w:id="1" w:name="_Hlk136282351"/>
      <w:r w:rsidRPr="00D850CC">
        <w:rPr>
          <w:b/>
          <w:bCs/>
          <w:u w:val="single"/>
          <w:lang w:val="uk-UA"/>
        </w:rPr>
        <w:t>Питання 3 порядку денного:</w:t>
      </w:r>
    </w:p>
    <w:bookmarkEnd w:id="1"/>
    <w:p w14:paraId="5FBBFDE1" w14:textId="461EE7EF" w:rsidR="00D850CC" w:rsidRPr="00D850CC" w:rsidRDefault="006253BC" w:rsidP="00D850CC">
      <w:pPr>
        <w:jc w:val="both"/>
        <w:rPr>
          <w:b/>
          <w:spacing w:val="-6"/>
          <w:lang w:val="uk-UA"/>
        </w:rPr>
      </w:pPr>
      <w:r w:rsidRPr="00420473">
        <w:rPr>
          <w:b/>
          <w:spacing w:val="-6"/>
          <w:lang w:val="uk-UA"/>
        </w:rPr>
        <w:t>Про заходи, які мають бути вжиті для покращення фінансового стану Товариства</w:t>
      </w:r>
      <w:r w:rsidR="00D850CC" w:rsidRPr="00D850CC">
        <w:rPr>
          <w:b/>
          <w:spacing w:val="-6"/>
          <w:lang w:val="uk-UA"/>
        </w:rPr>
        <w:t>.</w:t>
      </w:r>
    </w:p>
    <w:p w14:paraId="4A07927B" w14:textId="77777777" w:rsidR="00D850CC" w:rsidRPr="00D850CC" w:rsidRDefault="00D850CC" w:rsidP="00D850CC">
      <w:pPr>
        <w:jc w:val="both"/>
        <w:rPr>
          <w:b/>
          <w:spacing w:val="-6"/>
          <w:lang w:val="uk-UA"/>
        </w:rPr>
      </w:pPr>
    </w:p>
    <w:p w14:paraId="1F8B482F" w14:textId="77777777" w:rsidR="00D850CC" w:rsidRPr="00D850CC" w:rsidRDefault="00D850CC" w:rsidP="00D850CC">
      <w:pPr>
        <w:rPr>
          <w:u w:val="single"/>
          <w:lang w:val="uk-UA"/>
        </w:rPr>
      </w:pPr>
      <w:r w:rsidRPr="00D850CC">
        <w:rPr>
          <w:u w:val="single"/>
          <w:lang w:val="uk-UA"/>
        </w:rPr>
        <w:t xml:space="preserve">Проект рішення: </w:t>
      </w:r>
    </w:p>
    <w:p w14:paraId="76EA57DD" w14:textId="77777777" w:rsidR="001520FD" w:rsidRPr="001520FD" w:rsidRDefault="001520FD" w:rsidP="001520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520FD">
        <w:rPr>
          <w:color w:val="000000"/>
          <w:lang w:val="uk-UA"/>
        </w:rPr>
        <w:t>3.1. Збільшення розміру статутного капіталу Товариства шляхом додаткової емісії акцій за рахунок додаткових внесків вважати заходом для покращення фінансового стану Товариства у зв’язку зі зменшенням вартості чистих активів Товариства, за даними затвердженої річної фінансової звітності Товариства за 2023 рік, у значенні частини другої статті 16 Закону України “Про акціонерні товариства”.</w:t>
      </w:r>
    </w:p>
    <w:p w14:paraId="3D5D0233" w14:textId="1739AE40" w:rsidR="00D850CC" w:rsidRPr="00D850CC" w:rsidRDefault="001520FD" w:rsidP="001520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520FD">
        <w:rPr>
          <w:color w:val="000000"/>
          <w:lang w:val="uk-UA"/>
        </w:rPr>
        <w:t>3.2. Затвердити заходи, які мають бути вжиті для покращення фінансового стану Товариства за результатами розгляду звіту Правління Товариства за наслідками зменшення власного капіталу Товариства</w:t>
      </w:r>
      <w:r w:rsidR="00D850CC" w:rsidRPr="00D850CC">
        <w:rPr>
          <w:color w:val="000000"/>
          <w:lang w:val="uk-UA"/>
        </w:rPr>
        <w:t>.</w:t>
      </w:r>
    </w:p>
    <w:p w14:paraId="342A312D" w14:textId="77777777" w:rsidR="00990F94" w:rsidRPr="00D850CC" w:rsidRDefault="00990F94" w:rsidP="00990F9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990F94" w:rsidRPr="00D850CC" w14:paraId="6300CB65" w14:textId="77777777" w:rsidTr="00B8611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D850CC" w14:paraId="00527F2E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AD4C3C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77E5B1F8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D850CC" w14:paraId="31622379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E96205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1CF7A1A4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90F94" w:rsidRPr="00D850CC" w14:paraId="611CB3BE" w14:textId="77777777" w:rsidTr="00B8611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D216" w14:textId="77777777" w:rsidR="00990F94" w:rsidRPr="00D850CC" w:rsidRDefault="004F02B2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5B26" w14:textId="77777777" w:rsidR="00990F94" w:rsidRPr="00D850CC" w:rsidRDefault="004F02B2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«ПРОТИ»</w:t>
            </w:r>
          </w:p>
        </w:tc>
      </w:tr>
    </w:tbl>
    <w:p w14:paraId="2528724B" w14:textId="77777777" w:rsidR="00990F94" w:rsidRPr="00D850CC" w:rsidRDefault="00990F94" w:rsidP="00990F94">
      <w:pPr>
        <w:widowControl w:val="0"/>
        <w:autoSpaceDE w:val="0"/>
        <w:autoSpaceDN w:val="0"/>
        <w:adjustRightInd w:val="0"/>
        <w:rPr>
          <w:lang w:val="uk-UA"/>
        </w:rPr>
      </w:pPr>
    </w:p>
    <w:p w14:paraId="1BB55ACD" w14:textId="77777777" w:rsidR="000D229A" w:rsidRPr="00D850CC" w:rsidRDefault="004F02B2" w:rsidP="000D229A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  <w:bookmarkStart w:id="2" w:name="_Hlk136282186"/>
      <w:r w:rsidRPr="00D850CC">
        <w:rPr>
          <w:b/>
          <w:bCs/>
          <w:u w:val="single"/>
          <w:lang w:val="uk-UA"/>
        </w:rPr>
        <w:t>Питання 4 порядку денного:</w:t>
      </w:r>
    </w:p>
    <w:p w14:paraId="17691CC1" w14:textId="1CBA6F90" w:rsidR="00D850CC" w:rsidRPr="00D850CC" w:rsidRDefault="006253BC" w:rsidP="00D850CC">
      <w:pPr>
        <w:jc w:val="both"/>
        <w:rPr>
          <w:b/>
          <w:spacing w:val="-6"/>
          <w:lang w:val="uk-UA"/>
        </w:rPr>
      </w:pPr>
      <w:r w:rsidRPr="00420473">
        <w:rPr>
          <w:b/>
          <w:spacing w:val="-6"/>
          <w:lang w:val="uk-UA"/>
        </w:rPr>
        <w:t>Затвердження Положення про винагороду членів Наглядової ради Товариства</w:t>
      </w:r>
      <w:r w:rsidR="00D850CC" w:rsidRPr="00D850CC">
        <w:rPr>
          <w:b/>
          <w:spacing w:val="-6"/>
          <w:lang w:val="uk-UA"/>
        </w:rPr>
        <w:t>.</w:t>
      </w:r>
    </w:p>
    <w:p w14:paraId="3680C705" w14:textId="77777777" w:rsidR="00D850CC" w:rsidRPr="00D850CC" w:rsidRDefault="00D850CC" w:rsidP="00D850CC">
      <w:pPr>
        <w:jc w:val="both"/>
        <w:rPr>
          <w:bCs/>
          <w:spacing w:val="-6"/>
          <w:lang w:val="uk-UA"/>
        </w:rPr>
      </w:pPr>
    </w:p>
    <w:p w14:paraId="055FD96C" w14:textId="77777777" w:rsidR="00D850CC" w:rsidRPr="00D850CC" w:rsidRDefault="00D850CC" w:rsidP="00D850CC">
      <w:pPr>
        <w:jc w:val="both"/>
        <w:rPr>
          <w:bCs/>
          <w:spacing w:val="-6"/>
          <w:u w:val="single"/>
          <w:lang w:val="uk-UA"/>
        </w:rPr>
      </w:pPr>
      <w:r w:rsidRPr="00D850CC">
        <w:rPr>
          <w:bCs/>
          <w:spacing w:val="-6"/>
          <w:u w:val="single"/>
          <w:lang w:val="uk-UA"/>
        </w:rPr>
        <w:t xml:space="preserve">Проект рішення: </w:t>
      </w:r>
    </w:p>
    <w:p w14:paraId="4924A61A" w14:textId="4B0B426B" w:rsidR="00D850CC" w:rsidRPr="00D850CC" w:rsidRDefault="006253BC" w:rsidP="00D850CC">
      <w:pPr>
        <w:jc w:val="both"/>
        <w:rPr>
          <w:lang w:val="uk-UA" w:eastAsia="en-GB"/>
        </w:rPr>
      </w:pPr>
      <w:r w:rsidRPr="006253BC">
        <w:rPr>
          <w:color w:val="000000"/>
          <w:lang w:val="uk-UA"/>
        </w:rPr>
        <w:t>Затвердити Положення про винагороду членів Наглядової ради Товариства</w:t>
      </w:r>
      <w:r w:rsidR="00D850CC" w:rsidRPr="00D850CC">
        <w:rPr>
          <w:color w:val="000000"/>
          <w:lang w:val="uk-UA"/>
        </w:rPr>
        <w:t>.</w:t>
      </w:r>
    </w:p>
    <w:p w14:paraId="1E05112F" w14:textId="77777777" w:rsidR="00990F94" w:rsidRPr="00D850CC" w:rsidRDefault="00990F94" w:rsidP="00990F9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990F94" w:rsidRPr="00D850CC" w14:paraId="7422EB65" w14:textId="77777777" w:rsidTr="00B8611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D850CC" w14:paraId="5F5F6281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70F477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6952D091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990F94" w:rsidRPr="00D850CC" w14:paraId="232E74B9" w14:textId="77777777" w:rsidTr="00B8611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18457C" w14:textId="77777777" w:rsidR="00990F94" w:rsidRPr="00D850CC" w:rsidRDefault="00990F94" w:rsidP="00B8611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4840AC68" w14:textId="77777777" w:rsidR="00990F94" w:rsidRPr="00D850CC" w:rsidRDefault="00990F94" w:rsidP="00B8611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90F94" w:rsidRPr="00D850CC" w14:paraId="011AFD0C" w14:textId="77777777" w:rsidTr="00B8611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64D1" w14:textId="77777777" w:rsidR="00990F94" w:rsidRPr="00D850CC" w:rsidRDefault="004F02B2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B21D" w14:textId="77777777" w:rsidR="00990F94" w:rsidRPr="00D850CC" w:rsidRDefault="004F02B2" w:rsidP="00B8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«ПРОТИ»</w:t>
            </w:r>
          </w:p>
        </w:tc>
      </w:tr>
      <w:bookmarkEnd w:id="2"/>
    </w:tbl>
    <w:p w14:paraId="036A682A" w14:textId="77777777" w:rsidR="000D229A" w:rsidRPr="00D850CC" w:rsidRDefault="000D229A" w:rsidP="000D229A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</w:p>
    <w:p w14:paraId="242ACC95" w14:textId="77777777" w:rsidR="00BC2A0E" w:rsidRPr="00D850CC" w:rsidRDefault="00BC2A0E" w:rsidP="00BC2A0E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  <w:r w:rsidRPr="00D850CC">
        <w:rPr>
          <w:b/>
          <w:bCs/>
          <w:u w:val="single"/>
          <w:lang w:val="uk-UA"/>
        </w:rPr>
        <w:t>Питання 5 порядку денного:</w:t>
      </w:r>
    </w:p>
    <w:p w14:paraId="18F72D61" w14:textId="6CFA7356" w:rsidR="00D850CC" w:rsidRPr="00D850CC" w:rsidRDefault="006253BC" w:rsidP="00D850CC">
      <w:pPr>
        <w:jc w:val="both"/>
        <w:rPr>
          <w:b/>
          <w:lang w:val="uk-UA"/>
        </w:rPr>
      </w:pPr>
      <w:r w:rsidRPr="00420473">
        <w:rPr>
          <w:b/>
          <w:lang w:val="uk-UA"/>
        </w:rPr>
        <w:t>Затвердження Положення про винагороду членів Правління Товариства</w:t>
      </w:r>
      <w:r w:rsidR="00D850CC" w:rsidRPr="00D850CC">
        <w:rPr>
          <w:b/>
          <w:lang w:val="uk-UA"/>
        </w:rPr>
        <w:t>.</w:t>
      </w:r>
    </w:p>
    <w:p w14:paraId="5D94B419" w14:textId="77777777" w:rsidR="00D850CC" w:rsidRPr="00D850CC" w:rsidRDefault="00D850CC" w:rsidP="00D850CC">
      <w:pPr>
        <w:jc w:val="both"/>
        <w:rPr>
          <w:lang w:val="uk-UA"/>
        </w:rPr>
      </w:pPr>
    </w:p>
    <w:p w14:paraId="2CCDFAB6" w14:textId="77777777" w:rsidR="00D850CC" w:rsidRPr="00D850CC" w:rsidRDefault="00D850CC" w:rsidP="00D850CC">
      <w:pPr>
        <w:jc w:val="both"/>
        <w:rPr>
          <w:u w:val="single"/>
          <w:lang w:val="uk-UA"/>
        </w:rPr>
      </w:pPr>
      <w:r w:rsidRPr="00D850CC">
        <w:rPr>
          <w:u w:val="single"/>
          <w:lang w:val="uk-UA"/>
        </w:rPr>
        <w:t xml:space="preserve">Проект рішення: </w:t>
      </w:r>
    </w:p>
    <w:p w14:paraId="51E1195B" w14:textId="40AFB53C" w:rsidR="00D850CC" w:rsidRPr="00D850CC" w:rsidRDefault="006253BC" w:rsidP="00D850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6253BC">
        <w:rPr>
          <w:color w:val="000000"/>
          <w:lang w:val="uk-UA"/>
        </w:rPr>
        <w:t>Затвердити Положення про винагороду членів Правління Товариства</w:t>
      </w:r>
      <w:r w:rsidR="00D850CC" w:rsidRPr="00D850CC">
        <w:rPr>
          <w:color w:val="000000"/>
          <w:lang w:val="uk-UA"/>
        </w:rPr>
        <w:t>.</w:t>
      </w:r>
    </w:p>
    <w:p w14:paraId="4396A5C1" w14:textId="77777777" w:rsidR="00BC2A0E" w:rsidRPr="00D850CC" w:rsidRDefault="00BC2A0E" w:rsidP="00BC2A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BC2A0E" w:rsidRPr="006253BC" w14:paraId="588CFFC4" w14:textId="77777777" w:rsidTr="00585C4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BC2A0E" w:rsidRPr="006253BC" w14:paraId="1041857D" w14:textId="77777777" w:rsidTr="00585C4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61B3F6" w14:textId="77777777" w:rsidR="00BC2A0E" w:rsidRPr="00D850CC" w:rsidRDefault="00BC2A0E" w:rsidP="00585C4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3CAACAD3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BC2A0E" w:rsidRPr="006253BC" w14:paraId="05153125" w14:textId="77777777" w:rsidTr="00585C4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33E640" w14:textId="77777777" w:rsidR="00BC2A0E" w:rsidRPr="00D850CC" w:rsidRDefault="00BC2A0E" w:rsidP="00585C4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190B10B7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BC2A0E" w:rsidRPr="00D850CC" w14:paraId="273A6E2C" w14:textId="77777777" w:rsidTr="00585C4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E064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1C2B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«ПРОТИ»</w:t>
            </w:r>
          </w:p>
        </w:tc>
      </w:tr>
    </w:tbl>
    <w:p w14:paraId="07A14B94" w14:textId="77777777" w:rsidR="00A56750" w:rsidRPr="00D850CC" w:rsidRDefault="00A56750" w:rsidP="000D229A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</w:p>
    <w:p w14:paraId="4EA42266" w14:textId="77777777" w:rsidR="006253BC" w:rsidRDefault="006253BC" w:rsidP="00BC2A0E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</w:p>
    <w:p w14:paraId="51DD2C14" w14:textId="0C770FC1" w:rsidR="00BC2A0E" w:rsidRPr="00D850CC" w:rsidRDefault="00BC2A0E" w:rsidP="00BC2A0E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  <w:r w:rsidRPr="00D850CC">
        <w:rPr>
          <w:b/>
          <w:bCs/>
          <w:u w:val="single"/>
          <w:lang w:val="uk-UA"/>
        </w:rPr>
        <w:t>Питання 6 порядку денного:</w:t>
      </w:r>
    </w:p>
    <w:p w14:paraId="2CF0E7C3" w14:textId="0713343D" w:rsidR="00D850CC" w:rsidRPr="00D850CC" w:rsidRDefault="006253BC" w:rsidP="00D850CC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6253BC">
        <w:rPr>
          <w:b/>
          <w:lang w:val="uk-UA"/>
        </w:rPr>
        <w:t>Призначення суб’єкта аудиторської діяльності для надання послуг з обов’язкового аудиту фінансової звітності відповідно до вимог Закону України “Про аудит фінансової звітності та аудиторську діяльність“</w:t>
      </w:r>
      <w:r w:rsidR="00D850CC" w:rsidRPr="00D850CC">
        <w:rPr>
          <w:b/>
          <w:lang w:val="uk-UA"/>
        </w:rPr>
        <w:t xml:space="preserve">. </w:t>
      </w:r>
    </w:p>
    <w:p w14:paraId="30F7FE48" w14:textId="77777777" w:rsidR="00D850CC" w:rsidRPr="00D850CC" w:rsidRDefault="00D850CC" w:rsidP="00D850CC">
      <w:pPr>
        <w:rPr>
          <w:lang w:val="uk-UA"/>
        </w:rPr>
      </w:pPr>
    </w:p>
    <w:p w14:paraId="34E2CCD9" w14:textId="77777777" w:rsidR="00D850CC" w:rsidRPr="00D850CC" w:rsidRDefault="00D850CC" w:rsidP="00D850CC">
      <w:pPr>
        <w:rPr>
          <w:u w:val="single"/>
          <w:lang w:val="uk-UA"/>
        </w:rPr>
      </w:pPr>
      <w:r w:rsidRPr="00D850CC">
        <w:rPr>
          <w:u w:val="single"/>
          <w:lang w:val="uk-UA"/>
        </w:rPr>
        <w:lastRenderedPageBreak/>
        <w:t xml:space="preserve">Проект рішення: </w:t>
      </w:r>
    </w:p>
    <w:p w14:paraId="7BD97F9D" w14:textId="6357EC8B" w:rsidR="00D850CC" w:rsidRPr="00D850CC" w:rsidRDefault="001520FD" w:rsidP="00D850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520FD">
        <w:rPr>
          <w:color w:val="000000"/>
          <w:lang w:val="uk-UA"/>
        </w:rPr>
        <w:t xml:space="preserve">Призначити </w:t>
      </w:r>
      <w:r w:rsidRPr="001520FD">
        <w:rPr>
          <w:iCs/>
          <w:color w:val="000000"/>
          <w:lang w:val="uk-UA"/>
        </w:rPr>
        <w:t xml:space="preserve">Товариство з обмеженою відповідальністю </w:t>
      </w:r>
      <w:r w:rsidRPr="001520FD">
        <w:rPr>
          <w:color w:val="000000"/>
          <w:lang w:val="uk-UA"/>
        </w:rPr>
        <w:t>“</w:t>
      </w:r>
      <w:r w:rsidRPr="001520FD">
        <w:rPr>
          <w:iCs/>
          <w:color w:val="000000"/>
          <w:lang w:val="uk-UA"/>
        </w:rPr>
        <w:t xml:space="preserve">Міжнародна аудиторська компанія </w:t>
      </w:r>
      <w:r w:rsidRPr="001520FD">
        <w:rPr>
          <w:color w:val="000000"/>
          <w:lang w:val="uk-UA"/>
        </w:rPr>
        <w:t>“</w:t>
      </w:r>
      <w:r w:rsidRPr="001520FD">
        <w:rPr>
          <w:iCs/>
          <w:color w:val="000000"/>
          <w:lang w:val="uk-UA"/>
        </w:rPr>
        <w:t>ДЕ ВІЗУ</w:t>
      </w:r>
      <w:r w:rsidRPr="001520FD">
        <w:rPr>
          <w:color w:val="000000"/>
          <w:lang w:val="uk-UA"/>
        </w:rPr>
        <w:t>“</w:t>
      </w:r>
      <w:r w:rsidRPr="001520FD">
        <w:rPr>
          <w:iCs/>
          <w:color w:val="000000"/>
          <w:lang w:val="uk-UA"/>
        </w:rPr>
        <w:t xml:space="preserve"> (ідентифікаційний код 31441657)</w:t>
      </w:r>
      <w:r w:rsidRPr="001520FD">
        <w:rPr>
          <w:color w:val="000000"/>
          <w:lang w:val="uk-UA"/>
        </w:rPr>
        <w:t xml:space="preserve"> суб’єктом аудиторської діяльності для надання послуг з обов’язкового аудиту фінансової звітності Товариства за 2024 рік відповідно до вимог Закону України “Про аудит фінансової звітності та аудиторську діяльність“</w:t>
      </w:r>
      <w:r w:rsidR="00D850CC" w:rsidRPr="00D850CC">
        <w:rPr>
          <w:color w:val="000000"/>
          <w:lang w:val="uk-UA"/>
        </w:rPr>
        <w:t>.</w:t>
      </w:r>
    </w:p>
    <w:p w14:paraId="6201A19E" w14:textId="77777777" w:rsidR="00BC2A0E" w:rsidRPr="00D850CC" w:rsidRDefault="00BC2A0E" w:rsidP="00BC2A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BC2A0E" w:rsidRPr="001520FD" w14:paraId="2055D7DD" w14:textId="77777777" w:rsidTr="00585C4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BC2A0E" w:rsidRPr="001520FD" w14:paraId="2EB3AE58" w14:textId="77777777" w:rsidTr="00585C4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A226B4" w14:textId="77777777" w:rsidR="00BC2A0E" w:rsidRPr="00D850CC" w:rsidRDefault="00BC2A0E" w:rsidP="00585C4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3E342FA0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BC2A0E" w:rsidRPr="001520FD" w14:paraId="5AFE2104" w14:textId="77777777" w:rsidTr="00585C4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13D5CD" w14:textId="77777777" w:rsidR="00BC2A0E" w:rsidRPr="00D850CC" w:rsidRDefault="00BC2A0E" w:rsidP="00585C4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624586EB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BC2A0E" w:rsidRPr="00D850CC" w14:paraId="53D13A5D" w14:textId="77777777" w:rsidTr="00585C4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01BE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A24C" w14:textId="77777777" w:rsidR="00BC2A0E" w:rsidRPr="00D850CC" w:rsidRDefault="00BC2A0E" w:rsidP="00585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850CC">
              <w:rPr>
                <w:b/>
                <w:bCs/>
                <w:lang w:val="uk-UA"/>
              </w:rPr>
              <w:t>«ПРОТИ»</w:t>
            </w:r>
          </w:p>
        </w:tc>
      </w:tr>
    </w:tbl>
    <w:p w14:paraId="1CB8EC43" w14:textId="77777777" w:rsidR="00BC2A0E" w:rsidRPr="00D850CC" w:rsidRDefault="00BC2A0E" w:rsidP="00BC2A0E">
      <w:pPr>
        <w:widowControl w:val="0"/>
        <w:autoSpaceDE w:val="0"/>
        <w:autoSpaceDN w:val="0"/>
        <w:adjustRightInd w:val="0"/>
        <w:rPr>
          <w:b/>
          <w:bCs/>
          <w:u w:val="single"/>
          <w:lang w:val="uk-UA"/>
        </w:rPr>
      </w:pPr>
    </w:p>
    <w:p w14:paraId="7D4C7E15" w14:textId="77777777" w:rsidR="00BC2A0E" w:rsidRPr="00D850CC" w:rsidRDefault="00BC2A0E" w:rsidP="000D229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7A8DF139" w14:textId="77777777" w:rsidR="00F0402A" w:rsidRPr="00D850CC" w:rsidRDefault="00F0402A" w:rsidP="00F0402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326C12D1" w14:textId="77777777" w:rsidR="00DB306A" w:rsidRPr="00D850CC" w:rsidRDefault="00DB306A" w:rsidP="00DB306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771AA02F" w14:textId="77777777" w:rsidR="00BC2A0E" w:rsidRPr="00D850CC" w:rsidRDefault="00BC2A0E" w:rsidP="000D229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5380171F" w14:textId="77777777" w:rsidR="000D229A" w:rsidRPr="00D850CC" w:rsidRDefault="004F02B2" w:rsidP="000D229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D850CC">
        <w:rPr>
          <w:sz w:val="20"/>
          <w:szCs w:val="20"/>
          <w:lang w:val="uk-UA"/>
        </w:rPr>
        <w:t>Увага!</w:t>
      </w:r>
    </w:p>
    <w:p w14:paraId="7403D767" w14:textId="77777777" w:rsidR="000D229A" w:rsidRPr="00D850CC" w:rsidRDefault="004F02B2" w:rsidP="000D229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D850CC">
        <w:rPr>
          <w:sz w:val="20"/>
          <w:szCs w:val="20"/>
          <w:lang w:val="uk-UA"/>
        </w:rPr>
        <w:t xml:space="preserve">Бюлетень повинен бути підписаний акціонером (представником акціонера) </w:t>
      </w:r>
      <w:r w:rsidRPr="00D850CC">
        <w:rPr>
          <w:color w:val="000000"/>
          <w:sz w:val="20"/>
          <w:szCs w:val="20"/>
          <w:lang w:val="uk-UA"/>
        </w:rPr>
        <w:t>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Pr="00D850CC">
        <w:rPr>
          <w:sz w:val="20"/>
          <w:szCs w:val="20"/>
          <w:lang w:val="uk-UA"/>
        </w:rPr>
        <w:t>.</w:t>
      </w:r>
    </w:p>
    <w:p w14:paraId="526B6DC6" w14:textId="77777777" w:rsidR="000D229A" w:rsidRPr="00D850CC" w:rsidRDefault="000D229A" w:rsidP="000D229A">
      <w:pPr>
        <w:rPr>
          <w:b/>
          <w:bCs/>
          <w:lang w:val="uk-UA"/>
        </w:rPr>
      </w:pPr>
    </w:p>
    <w:p w14:paraId="7E5F195F" w14:textId="77777777" w:rsidR="00A908CE" w:rsidRPr="00D850CC" w:rsidRDefault="00A908CE">
      <w:pPr>
        <w:rPr>
          <w:lang w:val="uk-UA"/>
        </w:rPr>
      </w:pPr>
    </w:p>
    <w:sectPr w:rsidR="00A908CE" w:rsidRPr="00D850CC" w:rsidSect="007979EF">
      <w:footerReference w:type="default" r:id="rId7"/>
      <w:pgSz w:w="12240" w:h="15840"/>
      <w:pgMar w:top="709" w:right="616" w:bottom="1134" w:left="993" w:header="708" w:footer="7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728E3" w14:textId="77777777" w:rsidR="007C39BB" w:rsidRDefault="007C39BB">
      <w:r>
        <w:separator/>
      </w:r>
    </w:p>
  </w:endnote>
  <w:endnote w:type="continuationSeparator" w:id="0">
    <w:p w14:paraId="058F4B80" w14:textId="77777777" w:rsidR="007C39BB" w:rsidRDefault="007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8BA9" w14:textId="77777777" w:rsidR="00A908CE" w:rsidRDefault="005C3DBD" w:rsidP="00CC0AAF">
    <w:pPr>
      <w:pStyle w:val="a3"/>
      <w:framePr w:wrap="auto" w:vAnchor="text" w:hAnchor="margin" w:xAlign="right" w:y="1"/>
      <w:rPr>
        <w:rFonts w:ascii="Times New Roman CYR" w:hAnsi="Times New Roman CYR"/>
      </w:rPr>
    </w:pPr>
    <w:r w:rsidRPr="003A22D1">
      <w:rPr>
        <w:rFonts w:ascii="Times New Roman CYR" w:hAnsi="Times New Roman CYR"/>
        <w:lang w:val="uk-UA"/>
      </w:rPr>
      <w:t>Підпис акціонера (представника акціонера</w:t>
    </w:r>
    <w:r>
      <w:rPr>
        <w:rFonts w:ascii="Times New Roman CYR" w:hAnsi="Times New Roman CYR"/>
      </w:rPr>
      <w:t xml:space="preserve">) ________________________ </w:t>
    </w:r>
  </w:p>
  <w:p w14:paraId="5B3DB8D2" w14:textId="3F5AF0C9" w:rsidR="00A908CE" w:rsidRDefault="007F1944" w:rsidP="00CC0AAF">
    <w:pPr>
      <w:pStyle w:val="a3"/>
      <w:framePr w:wrap="auto" w:vAnchor="text" w:hAnchor="margin" w:xAlign="right" w:y="1"/>
      <w:jc w:val="right"/>
      <w:rPr>
        <w:rFonts w:ascii="Times New Roman CYR" w:hAnsi="Times New Roman CYR"/>
      </w:rPr>
    </w:pPr>
    <w:r>
      <w:rPr>
        <w:rFonts w:ascii="Times New Roman CYR" w:hAnsi="Times New Roman CYR"/>
      </w:rPr>
      <w:fldChar w:fldCharType="begin"/>
    </w:r>
    <w:r w:rsidR="005C3DBD">
      <w:rPr>
        <w:rFonts w:ascii="Times New Roman CYR" w:hAnsi="Times New Roman CYR"/>
      </w:rPr>
      <w:instrText xml:space="preserve">PAGE  </w:instrText>
    </w:r>
    <w:r>
      <w:rPr>
        <w:rFonts w:ascii="Times New Roman CYR" w:hAnsi="Times New Roman CYR"/>
      </w:rPr>
      <w:fldChar w:fldCharType="separate"/>
    </w:r>
    <w:r w:rsidR="00DE205A">
      <w:rPr>
        <w:rFonts w:ascii="Times New Roman CYR" w:hAnsi="Times New Roman CYR"/>
        <w:noProof/>
      </w:rPr>
      <w:t>2</w:t>
    </w:r>
    <w:r>
      <w:rPr>
        <w:rFonts w:ascii="Times New Roman CYR" w:hAnsi="Times New Roman CYR"/>
      </w:rPr>
      <w:fldChar w:fldCharType="end"/>
    </w:r>
  </w:p>
  <w:p w14:paraId="69E835BD" w14:textId="77777777" w:rsidR="00A908CE" w:rsidRDefault="00A908CE" w:rsidP="00CC0AAF">
    <w:pPr>
      <w:pStyle w:val="a3"/>
      <w:framePr w:wrap="auto" w:vAnchor="text" w:hAnchor="margin" w:xAlign="right" w:y="1"/>
      <w:jc w:val="right"/>
      <w:rPr>
        <w:rFonts w:ascii="Times New Roman CYR" w:hAnsi="Times New Roman CY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59B4" w14:textId="77777777" w:rsidR="007C39BB" w:rsidRDefault="007C39BB">
      <w:r>
        <w:separator/>
      </w:r>
    </w:p>
  </w:footnote>
  <w:footnote w:type="continuationSeparator" w:id="0">
    <w:p w14:paraId="59A508F6" w14:textId="77777777" w:rsidR="007C39BB" w:rsidRDefault="007C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36C"/>
    <w:multiLevelType w:val="hybridMultilevel"/>
    <w:tmpl w:val="97228A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83"/>
    <w:rsid w:val="00004B92"/>
    <w:rsid w:val="00013D08"/>
    <w:rsid w:val="00023C00"/>
    <w:rsid w:val="00027F4B"/>
    <w:rsid w:val="00043AD2"/>
    <w:rsid w:val="00071079"/>
    <w:rsid w:val="00072576"/>
    <w:rsid w:val="00095144"/>
    <w:rsid w:val="000D229A"/>
    <w:rsid w:val="00100CC1"/>
    <w:rsid w:val="001520FD"/>
    <w:rsid w:val="001A371E"/>
    <w:rsid w:val="002D0CD0"/>
    <w:rsid w:val="002F03D0"/>
    <w:rsid w:val="00310492"/>
    <w:rsid w:val="00322654"/>
    <w:rsid w:val="00347A66"/>
    <w:rsid w:val="0035221B"/>
    <w:rsid w:val="00366C66"/>
    <w:rsid w:val="003B188C"/>
    <w:rsid w:val="00442664"/>
    <w:rsid w:val="00442A31"/>
    <w:rsid w:val="00475BA6"/>
    <w:rsid w:val="004A325F"/>
    <w:rsid w:val="004A5B7B"/>
    <w:rsid w:val="004F02B2"/>
    <w:rsid w:val="005023B9"/>
    <w:rsid w:val="005179B9"/>
    <w:rsid w:val="00590642"/>
    <w:rsid w:val="005C3DBD"/>
    <w:rsid w:val="006020AF"/>
    <w:rsid w:val="006253BC"/>
    <w:rsid w:val="0062786A"/>
    <w:rsid w:val="00627E7E"/>
    <w:rsid w:val="00647B81"/>
    <w:rsid w:val="0065111C"/>
    <w:rsid w:val="006568E9"/>
    <w:rsid w:val="006A41EA"/>
    <w:rsid w:val="006E252E"/>
    <w:rsid w:val="006E2F1E"/>
    <w:rsid w:val="00703DDA"/>
    <w:rsid w:val="00711EF3"/>
    <w:rsid w:val="007526E1"/>
    <w:rsid w:val="007979EF"/>
    <w:rsid w:val="007C39BB"/>
    <w:rsid w:val="007D6EE5"/>
    <w:rsid w:val="007F1944"/>
    <w:rsid w:val="0082127D"/>
    <w:rsid w:val="00835B07"/>
    <w:rsid w:val="00844305"/>
    <w:rsid w:val="00851930"/>
    <w:rsid w:val="00852904"/>
    <w:rsid w:val="00852E49"/>
    <w:rsid w:val="00867153"/>
    <w:rsid w:val="00880CE4"/>
    <w:rsid w:val="008B2C28"/>
    <w:rsid w:val="008C3C2F"/>
    <w:rsid w:val="008C4A91"/>
    <w:rsid w:val="008D26E9"/>
    <w:rsid w:val="008E3627"/>
    <w:rsid w:val="00904B9F"/>
    <w:rsid w:val="00910D64"/>
    <w:rsid w:val="00923043"/>
    <w:rsid w:val="00941383"/>
    <w:rsid w:val="00955960"/>
    <w:rsid w:val="00960DE4"/>
    <w:rsid w:val="0098263C"/>
    <w:rsid w:val="00990F94"/>
    <w:rsid w:val="00A56750"/>
    <w:rsid w:val="00A8512E"/>
    <w:rsid w:val="00A908CE"/>
    <w:rsid w:val="00A94C82"/>
    <w:rsid w:val="00AF107D"/>
    <w:rsid w:val="00AF3BAD"/>
    <w:rsid w:val="00B1250D"/>
    <w:rsid w:val="00B67A18"/>
    <w:rsid w:val="00BC166A"/>
    <w:rsid w:val="00BC2A0E"/>
    <w:rsid w:val="00BE4FF2"/>
    <w:rsid w:val="00BF0BF6"/>
    <w:rsid w:val="00C2065C"/>
    <w:rsid w:val="00C43AC1"/>
    <w:rsid w:val="00C76072"/>
    <w:rsid w:val="00CA5846"/>
    <w:rsid w:val="00CA7AE7"/>
    <w:rsid w:val="00CB332F"/>
    <w:rsid w:val="00CE481A"/>
    <w:rsid w:val="00D01D12"/>
    <w:rsid w:val="00D04CE7"/>
    <w:rsid w:val="00D06156"/>
    <w:rsid w:val="00D72B42"/>
    <w:rsid w:val="00D850CC"/>
    <w:rsid w:val="00D92D9A"/>
    <w:rsid w:val="00DA1376"/>
    <w:rsid w:val="00DB306A"/>
    <w:rsid w:val="00DB3AF5"/>
    <w:rsid w:val="00DE205A"/>
    <w:rsid w:val="00DF1CB6"/>
    <w:rsid w:val="00E44709"/>
    <w:rsid w:val="00E521B5"/>
    <w:rsid w:val="00E52517"/>
    <w:rsid w:val="00E7763B"/>
    <w:rsid w:val="00E836C5"/>
    <w:rsid w:val="00EA62B5"/>
    <w:rsid w:val="00ED2D93"/>
    <w:rsid w:val="00F0402A"/>
    <w:rsid w:val="00F14572"/>
    <w:rsid w:val="00F52C32"/>
    <w:rsid w:val="00F60948"/>
    <w:rsid w:val="00F82B6D"/>
    <w:rsid w:val="00F83EB7"/>
    <w:rsid w:val="00FA7208"/>
    <w:rsid w:val="00FD1025"/>
    <w:rsid w:val="00FD50CD"/>
    <w:rsid w:val="00FE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60D5"/>
  <w15:docId w15:val="{E3316729-6F81-4A97-B65F-1DC8BD1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DB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C3D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5C3DBD"/>
    <w:rPr>
      <w:rFonts w:ascii="TimesNewRoman" w:hAnsi="TimesNewRoman"/>
      <w:color w:val="000000"/>
      <w:sz w:val="24"/>
    </w:rPr>
  </w:style>
  <w:style w:type="paragraph" w:styleId="a5">
    <w:name w:val="List Paragraph"/>
    <w:basedOn w:val="a"/>
    <w:uiPriority w:val="34"/>
    <w:qFormat/>
    <w:rsid w:val="00711EF3"/>
    <w:pPr>
      <w:ind w:left="720"/>
      <w:contextualSpacing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90F9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0F9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Revision"/>
    <w:hidden/>
    <w:uiPriority w:val="99"/>
    <w:semiHidden/>
    <w:rsid w:val="0099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F83EB7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F83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3356</Words>
  <Characters>1914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</cp:revision>
  <dcterms:created xsi:type="dcterms:W3CDTF">2024-10-03T13:16:00Z</dcterms:created>
  <dcterms:modified xsi:type="dcterms:W3CDTF">2024-10-03T13:16:00Z</dcterms:modified>
</cp:coreProperties>
</file>