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2"/>
        <w:gridCol w:w="6583"/>
      </w:tblGrid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FE1119" w:rsidRPr="00FE1119" w:rsidRDefault="00282CC3" w:rsidP="00FE11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2C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Зварювальне обладнання в асортименті</w:t>
            </w:r>
            <w:r w:rsidRPr="0028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(рукав кисневий тип ІІІ Ø 9 мм, код «42662000-4», рукав пропановий тип І Ø 9 мм, код «42662000-4», редуктор кисневий БКО-50ДМ, код «42662000-4», редуктор ацетиленовий БАО-5ДМ, код «42662000-4», редуктор пропановий БПО-5ДМ, код «42662000-4», редуктор вуглекислотний, «42662000-4», ацетиленовий пальник ГЗ ДМ251 в комплекті з наконечниками №0,1,2,3,4,5, «42662000-4», різак ацетиленовий, «42662000-4», різак газовий </w:t>
            </w:r>
            <w:proofErr w:type="spellStart"/>
            <w:r w:rsidRPr="0028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Донмет</w:t>
            </w:r>
            <w:proofErr w:type="spellEnd"/>
            <w:r w:rsidRPr="0028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142 П, «42662000-4»), </w:t>
            </w:r>
            <w:r w:rsidRPr="00282C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код за ДК 021:2015 «42660000-0» Інструменти для паяння м’яким і твердим припоєм та для зварювання, машини та устаткування для поверхневої термообробки і гарячого напилювання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FE1119" w:rsidRDefault="001C7687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1C768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UA-2023-11-27-016378-a</w:t>
            </w:r>
            <w:bookmarkStart w:id="0" w:name="_GoBack"/>
            <w:bookmarkEnd w:id="0"/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</w:t>
            </w:r>
          </w:p>
        </w:tc>
        <w:tc>
          <w:tcPr>
            <w:tcW w:w="6769" w:type="dxa"/>
          </w:tcPr>
          <w:p w:rsidR="00FE1119" w:rsidRPr="00FE1119" w:rsidRDefault="00282CC3" w:rsidP="00FE1119">
            <w:pPr>
              <w:ind w:left="3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184 95</w:t>
            </w:r>
            <w:r w:rsidR="00FE1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0 </w:t>
            </w:r>
            <w:r w:rsidR="00FE1119" w:rsidRPr="00FE1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грн. з ПДВ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282CC3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</w:t>
            </w:r>
            <w:r w:rsidR="00FE1119"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рунтування розміру бюджетного фінансування</w:t>
            </w:r>
          </w:p>
        </w:tc>
        <w:tc>
          <w:tcPr>
            <w:tcW w:w="6769" w:type="dxa"/>
          </w:tcPr>
          <w:p w:rsidR="00FE1119" w:rsidRPr="00FE1119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FE1119" w:rsidRPr="00FE1119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69" w:type="dxa"/>
          </w:tcPr>
          <w:p w:rsidR="00C05EC0" w:rsidRPr="00FE1119" w:rsidRDefault="00501088" w:rsidP="00282C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 метою забезп</w:t>
            </w:r>
            <w:r w:rsidR="0028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ечення підрозділи підприємства газорізальним обладнанням для недопущення травматизму працівників.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Технічні характеристики </w:t>
            </w:r>
            <w:r w:rsidR="0028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товару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повинні</w:t>
            </w:r>
            <w:r w:rsidRPr="00501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відповідати технічним умовам, сертифікатам-якості</w:t>
            </w:r>
            <w:r w:rsidR="0028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/паспортам якості </w:t>
            </w:r>
            <w:r w:rsidRPr="00501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28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або іншому документу.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FE1119" w:rsidRPr="00FE1119" w:rsidRDefault="00FE1119" w:rsidP="00FE1119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FE1119" w:rsidRDefault="00FE1119" w:rsidP="001F2B3C">
            <w:pPr>
              <w:ind w:left="33"/>
              <w:jc w:val="both"/>
              <w:rPr>
                <w:rFonts w:ascii="Times New Roman" w:eastAsia="Calibri" w:hAnsi="Times New Roman" w:cs="Times New Roman"/>
                <w:color w:val="00A1CD"/>
                <w:sz w:val="24"/>
                <w:szCs w:val="24"/>
                <w:u w:val="single"/>
                <w:lang w:val="uk-UA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Очікувана вартість предмета закупівлі даної процедури сформовано на підставі  отриманих комерційних пр</w:t>
            </w:r>
            <w:r w:rsidR="001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опозицій потенційних учасників. </w:t>
            </w:r>
          </w:p>
        </w:tc>
      </w:tr>
    </w:tbl>
    <w:p w:rsidR="00024404" w:rsidRPr="00FE1119" w:rsidRDefault="00024404">
      <w:pPr>
        <w:rPr>
          <w:lang w:val="ru-RU"/>
        </w:rPr>
      </w:pPr>
    </w:p>
    <w:sectPr w:rsidR="00024404" w:rsidRPr="00FE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F2"/>
    <w:rsid w:val="00024404"/>
    <w:rsid w:val="001C7687"/>
    <w:rsid w:val="001F2B3C"/>
    <w:rsid w:val="00282CC3"/>
    <w:rsid w:val="00501088"/>
    <w:rsid w:val="009865F2"/>
    <w:rsid w:val="00BC6FB2"/>
    <w:rsid w:val="00C05EC0"/>
    <w:rsid w:val="00FE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BD929-09C9-48F6-9890-F5D93AB0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Ю. Хмара</dc:creator>
  <cp:keywords/>
  <dc:description/>
  <cp:lastModifiedBy>Анастасия Ю. Хмара</cp:lastModifiedBy>
  <cp:revision>7</cp:revision>
  <dcterms:created xsi:type="dcterms:W3CDTF">2022-03-28T07:01:00Z</dcterms:created>
  <dcterms:modified xsi:type="dcterms:W3CDTF">2024-04-16T11:31:00Z</dcterms:modified>
</cp:coreProperties>
</file>