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8001A2" w:rsidP="0080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Кабельно</w:t>
            </w:r>
            <w:proofErr w:type="spellEnd"/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-прові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дникова продукція в асортименті, </w:t>
            </w:r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ДК 021:2015 «31320000-5» Електророзподільні кабелі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8001A2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001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UA-2023-11-27-016332-a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001A2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314 275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282CC3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80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</w:t>
            </w:r>
            <w:r w:rsid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ремонтних робіт, кабельних ліній, а також для виконання ремонту технічних засобів підприємства необхідно здійснити закупівлю </w:t>
            </w:r>
            <w:proofErr w:type="spellStart"/>
            <w:r w:rsid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кабельно</w:t>
            </w:r>
            <w:proofErr w:type="spellEnd"/>
            <w:r w:rsid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-провідникової продукції. </w:t>
            </w:r>
            <w:bookmarkStart w:id="0" w:name="_GoBack"/>
            <w:bookmarkEnd w:id="0"/>
          </w:p>
          <w:p w:rsidR="008001A2" w:rsidRPr="00FE1119" w:rsidRDefault="008001A2" w:rsidP="0080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Якість товару повинна відповідати вимогам відповідних діючих нормативних документів (ГОСТ, ДСТУ, ТУ тощо) та заявленим характеристикам в Тендерній документації.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282CC3"/>
    <w:rsid w:val="00501088"/>
    <w:rsid w:val="008001A2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5EC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2024-04-16T11:30:00Z</dcterms:modified>
</cp:coreProperties>
</file>