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12F20" w:rsidRPr="00EC1F9C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D63AA9" w:rsidRDefault="00D63AA9" w:rsidP="007269AD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b w:val="0"/>
                <w:i/>
                <w:color w:val="333333"/>
                <w:sz w:val="24"/>
                <w:szCs w:val="24"/>
                <w:lang w:val="uk-UA"/>
              </w:rPr>
            </w:pPr>
            <w:r w:rsidRPr="00623434">
              <w:rPr>
                <w:rFonts w:eastAsiaTheme="minorHAnsi"/>
                <w:bCs w:val="0"/>
                <w:i/>
                <w:color w:val="333333"/>
                <w:kern w:val="0"/>
                <w:sz w:val="24"/>
                <w:szCs w:val="24"/>
                <w:shd w:val="clear" w:color="auto" w:fill="FFFFFF"/>
                <w:lang w:val="uk-UA" w:eastAsia="en-US"/>
              </w:rPr>
              <w:t>Труби сталеві</w:t>
            </w:r>
            <w:r w:rsidRPr="00D63AA9">
              <w:rPr>
                <w:sz w:val="24"/>
                <w:szCs w:val="24"/>
                <w:lang w:val="uk-UA"/>
              </w:rPr>
              <w:t xml:space="preserve"> </w:t>
            </w:r>
            <w:r w:rsidRPr="00D63AA9">
              <w:rPr>
                <w:b w:val="0"/>
                <w:i/>
                <w:sz w:val="24"/>
                <w:szCs w:val="24"/>
                <w:lang w:val="uk-UA"/>
              </w:rPr>
              <w:t xml:space="preserve">(труба сталева ф 720х9 мм, код 44163100-1, труба сталева  ф 530х9 мм, код 44163100-1,  </w:t>
            </w:r>
            <w:r w:rsidRPr="00D63AA9">
              <w:rPr>
                <w:b w:val="0"/>
                <w:i/>
                <w:color w:val="000000"/>
                <w:sz w:val="24"/>
                <w:szCs w:val="24"/>
                <w:lang w:val="uk-UA"/>
              </w:rPr>
              <w:t xml:space="preserve">труба сталева ф 426х8 мм,  код </w:t>
            </w:r>
            <w:r w:rsidRPr="00D63AA9">
              <w:rPr>
                <w:b w:val="0"/>
                <w:i/>
                <w:sz w:val="24"/>
                <w:szCs w:val="24"/>
                <w:lang w:val="uk-UA"/>
              </w:rPr>
              <w:t>44163100-1</w:t>
            </w:r>
            <w:r w:rsidRPr="00D63AA9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  <w:r w:rsidRPr="00D63AA9">
              <w:rPr>
                <w:b w:val="0"/>
                <w:i/>
                <w:sz w:val="24"/>
                <w:szCs w:val="24"/>
                <w:lang w:val="uk-UA"/>
              </w:rPr>
              <w:t xml:space="preserve">, </w:t>
            </w:r>
            <w:r w:rsidRPr="00623434">
              <w:rPr>
                <w:rFonts w:eastAsiaTheme="minorHAnsi"/>
                <w:bCs w:val="0"/>
                <w:i/>
                <w:color w:val="333333"/>
                <w:kern w:val="0"/>
                <w:sz w:val="24"/>
                <w:szCs w:val="24"/>
                <w:shd w:val="clear" w:color="auto" w:fill="FFFFFF"/>
                <w:lang w:val="uk-UA" w:eastAsia="en-US"/>
              </w:rPr>
              <w:t>код за ДК 021:2015 «44160000-9» Магістралі, трубопроводи, труби, обсадні труби, тюбінги та супутні вироби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D63AA9" w:rsidRDefault="00D63AA9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UA-2021-08-25-010887-a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623434" w:rsidRDefault="00D63AA9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4 085</w:t>
            </w:r>
            <w:r w:rsidR="00E96B6E"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 000,0 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69AD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B105B" w:rsidRPr="00CB105B" w:rsidRDefault="00CB105B" w:rsidP="00CB105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/>
              </w:rPr>
              <w:t>сталого проходження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опалювального період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 по 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/>
              </w:rPr>
              <w:t>ремонту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магістральних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та квартальних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теплових мереж.</w:t>
            </w:r>
          </w:p>
          <w:p w:rsidR="00CB105B" w:rsidRPr="00CB105B" w:rsidRDefault="00CB105B" w:rsidP="00CB105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п.12.2 ДБН 2.5-39-2008 «Теплові мережі» д</w:t>
            </w:r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ля трубопроводів магістральних теплових мереж слід застосовувати труби сталеві безшовні або електрозварні.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Таким чином трубопроводи повинні відповідати наступним нормативним документам:</w:t>
            </w:r>
          </w:p>
          <w:p w:rsidR="00291FB2" w:rsidRPr="00CB105B" w:rsidRDefault="00CB105B" w:rsidP="00EC1F9C">
            <w:pPr>
              <w:pStyle w:val="a5"/>
              <w:numPr>
                <w:ilvl w:val="0"/>
                <w:numId w:val="2"/>
              </w:numPr>
              <w:spacing w:after="160" w:line="259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05B">
              <w:rPr>
                <w:rFonts w:ascii="Times New Roman" w:hAnsi="Times New Roman"/>
                <w:sz w:val="24"/>
                <w:szCs w:val="24"/>
              </w:rPr>
              <w:t xml:space="preserve">Труби для теплових мереж діаметром від </w:t>
            </w:r>
            <w:r w:rsidR="00EC1F9C">
              <w:rPr>
                <w:rFonts w:ascii="Times New Roman" w:hAnsi="Times New Roman"/>
                <w:sz w:val="24"/>
                <w:szCs w:val="24"/>
              </w:rPr>
              <w:t>530</w:t>
            </w:r>
            <w:r w:rsidRPr="00CB105B">
              <w:rPr>
                <w:rFonts w:ascii="Times New Roman" w:hAnsi="Times New Roman"/>
                <w:sz w:val="24"/>
                <w:szCs w:val="24"/>
              </w:rPr>
              <w:t xml:space="preserve"> до 1620 мм повинні відповідати вимогам ГОСТ 10706-76</w:t>
            </w:r>
            <w:r w:rsidR="00EC1F9C">
              <w:rPr>
                <w:rFonts w:ascii="Times New Roman" w:hAnsi="Times New Roman"/>
                <w:sz w:val="24"/>
                <w:szCs w:val="24"/>
              </w:rPr>
              <w:t xml:space="preserve"> (ТУ),  ГОСТ 10704-91 (Сортамент), </w:t>
            </w:r>
            <w:r w:rsidR="00EC1F9C" w:rsidRPr="00CB105B">
              <w:rPr>
                <w:rFonts w:ascii="Times New Roman" w:hAnsi="Times New Roman"/>
                <w:sz w:val="24"/>
                <w:szCs w:val="24"/>
              </w:rPr>
              <w:t xml:space="preserve">діаметром </w:t>
            </w:r>
            <w:r w:rsidR="00EC1F9C">
              <w:rPr>
                <w:rFonts w:ascii="Times New Roman" w:hAnsi="Times New Roman"/>
                <w:sz w:val="24"/>
                <w:szCs w:val="24"/>
              </w:rPr>
              <w:t>426</w:t>
            </w:r>
            <w:r w:rsidR="00EC1F9C" w:rsidRPr="00CB105B">
              <w:rPr>
                <w:rFonts w:ascii="Times New Roman" w:hAnsi="Times New Roman"/>
                <w:sz w:val="24"/>
                <w:szCs w:val="24"/>
              </w:rPr>
              <w:t xml:space="preserve"> мм повинні відповідати вимогам ГОСТ 1070</w:t>
            </w:r>
            <w:r w:rsidR="00EC1F9C">
              <w:rPr>
                <w:rFonts w:ascii="Times New Roman" w:hAnsi="Times New Roman"/>
                <w:sz w:val="24"/>
                <w:szCs w:val="24"/>
              </w:rPr>
              <w:t xml:space="preserve">5-80 </w:t>
            </w:r>
            <w:r w:rsidR="00EC1F9C" w:rsidRPr="00CB105B">
              <w:rPr>
                <w:rFonts w:ascii="Times New Roman" w:hAnsi="Times New Roman"/>
                <w:sz w:val="24"/>
                <w:szCs w:val="24"/>
              </w:rPr>
              <w:t>(ТУ),  ГОСТ 10704-91</w:t>
            </w:r>
            <w:r w:rsidR="00EC1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C1F9C" w:rsidRPr="00CB105B">
              <w:rPr>
                <w:rFonts w:ascii="Times New Roman" w:hAnsi="Times New Roman"/>
                <w:sz w:val="24"/>
                <w:szCs w:val="24"/>
              </w:rPr>
              <w:t>(Сортамент).</w:t>
            </w: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Default="00322932" w:rsidP="00D63AA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опла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 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365 (трьохсот шістдесяти п’яти) календарних днів з дати поставки Товару.</w:t>
            </w:r>
          </w:p>
          <w:p w:rsidR="00D63AA9" w:rsidRPr="00D63AA9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2F20"/>
    <w:rsid w:val="000B0F00"/>
    <w:rsid w:val="000B5CEC"/>
    <w:rsid w:val="00112F41"/>
    <w:rsid w:val="00153A0E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61116A"/>
    <w:rsid w:val="00623434"/>
    <w:rsid w:val="007269AD"/>
    <w:rsid w:val="00736572"/>
    <w:rsid w:val="00856740"/>
    <w:rsid w:val="00887CE6"/>
    <w:rsid w:val="008A6E9F"/>
    <w:rsid w:val="008E09CA"/>
    <w:rsid w:val="00987965"/>
    <w:rsid w:val="00AB09B0"/>
    <w:rsid w:val="00B3544F"/>
    <w:rsid w:val="00B6429B"/>
    <w:rsid w:val="00B64777"/>
    <w:rsid w:val="00BB1871"/>
    <w:rsid w:val="00C02B29"/>
    <w:rsid w:val="00C12F20"/>
    <w:rsid w:val="00C4098F"/>
    <w:rsid w:val="00CB105B"/>
    <w:rsid w:val="00CE41AF"/>
    <w:rsid w:val="00D63AA9"/>
    <w:rsid w:val="00E1434D"/>
    <w:rsid w:val="00E83ED3"/>
    <w:rsid w:val="00E96B6E"/>
    <w:rsid w:val="00EC1F9C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11E8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Виолета П. Янчик</cp:lastModifiedBy>
  <cp:revision>18</cp:revision>
  <dcterms:created xsi:type="dcterms:W3CDTF">2021-03-17T08:53:00Z</dcterms:created>
  <dcterms:modified xsi:type="dcterms:W3CDTF">2021-09-08T05:51:00Z</dcterms:modified>
</cp:coreProperties>
</file>