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E12F9F" w:rsidTr="00A059BC">
        <w:tc>
          <w:tcPr>
            <w:tcW w:w="2802" w:type="dxa"/>
          </w:tcPr>
          <w:p w:rsidR="00FE1119" w:rsidRPr="00E12F9F" w:rsidRDefault="00FE1119" w:rsidP="00FE111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12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12F9F" w:rsidRPr="00E12F9F" w:rsidRDefault="00E12F9F" w:rsidP="00E12F9F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12F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</w:t>
            </w: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онструкційних та будівельних товарів різних, код за ДК 021:2015 «44110000-4» Конструкційні матеріали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Лот 1  Конструкційні та будівельні товари  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>44112120-5 - Профільний прокат</w:t>
            </w:r>
          </w:p>
          <w:p w:rsidR="00E12F9F" w:rsidRPr="00E12F9F" w:rsidRDefault="00E12F9F" w:rsidP="00E12F9F">
            <w:pPr>
              <w:rPr>
                <w:rFonts w:ascii="Times New Roman" w:hAnsi="Times New Roman"/>
                <w:sz w:val="28"/>
                <w:szCs w:val="28"/>
              </w:rPr>
            </w:pPr>
            <w:r w:rsidRPr="00E12F9F">
              <w:rPr>
                <w:rFonts w:ascii="Times New Roman" w:hAnsi="Times New Roman"/>
                <w:sz w:val="28"/>
                <w:szCs w:val="28"/>
              </w:rPr>
              <w:t>44111700-8 – Кахель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>44111800-9 - Розчини (будівельні)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Лот 2</w:t>
            </w: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12F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Цегла 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sz w:val="28"/>
                <w:szCs w:val="28"/>
              </w:rPr>
              <w:t>44111100-2 - Цегла</w:t>
            </w:r>
          </w:p>
          <w:p w:rsidR="00FE1119" w:rsidRPr="00E12F9F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1119" w:rsidRPr="00E12F9F" w:rsidTr="00A059BC">
        <w:tc>
          <w:tcPr>
            <w:tcW w:w="2802" w:type="dxa"/>
          </w:tcPr>
          <w:p w:rsidR="00FE1119" w:rsidRPr="00E12F9F" w:rsidRDefault="00FE1119" w:rsidP="00E12F9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E12F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ID закупівлі</w:t>
            </w:r>
          </w:p>
          <w:p w:rsidR="00FE1119" w:rsidRPr="00E12F9F" w:rsidRDefault="00FE1119" w:rsidP="00E12F9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FE1119" w:rsidRPr="00E12F9F" w:rsidRDefault="00E12F9F" w:rsidP="00E12F9F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E12F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UA-2022-08-03-005328-a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E12F9F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242 7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E12F9F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 xml:space="preserve">Клей для плитки </w:t>
            </w:r>
            <w:proofErr w:type="spellStart"/>
            <w:r w:rsidRPr="002B6451">
              <w:rPr>
                <w:rFonts w:ascii="Times New Roman" w:eastAsia="Times New Roman" w:hAnsi="Times New Roman" w:cs="Times New Roman"/>
                <w:lang w:val="en-US"/>
              </w:rPr>
              <w:t>Ceresit</w:t>
            </w:r>
            <w:proofErr w:type="spellEnd"/>
            <w:r w:rsidRPr="002B6451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51">
              <w:rPr>
                <w:rFonts w:ascii="Times New Roman" w:eastAsia="Times New Roman" w:hAnsi="Times New Roman" w:cs="Times New Roman"/>
                <w:lang w:val="en-US"/>
              </w:rPr>
              <w:t>CM</w:t>
            </w:r>
            <w:r w:rsidRPr="002B6451">
              <w:rPr>
                <w:rFonts w:ascii="Times New Roman" w:eastAsia="Times New Roman" w:hAnsi="Times New Roman" w:cs="Times New Roman"/>
              </w:rPr>
              <w:t>-11, 25 кг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- 60 </w:t>
            </w:r>
            <w:r w:rsidRPr="00E12F9F">
              <w:rPr>
                <w:rFonts w:ascii="Times New Roman" w:eastAsia="Times New Roman" w:hAnsi="Times New Roman" w:cs="Times New Roman"/>
                <w:lang w:val="uk-UA"/>
              </w:rPr>
              <w:t>упак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овок.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 w:cs="Times New Roman"/>
              </w:rPr>
            </w:pPr>
            <w:r w:rsidRPr="00E12F9F">
              <w:rPr>
                <w:rFonts w:ascii="Times New Roman" w:eastAsia="Times New Roman" w:hAnsi="Times New Roman" w:cs="Times New Roman"/>
              </w:rPr>
              <w:t>Сфера застосування:  для ванної кімнати, для внутрішніх робіт, для кухні, для зовнішніх робіт Поверх</w:t>
            </w:r>
            <w:r w:rsidR="00CA113C">
              <w:rPr>
                <w:rFonts w:ascii="Times New Roman" w:eastAsia="Times New Roman" w:hAnsi="Times New Roman" w:cs="Times New Roman"/>
              </w:rPr>
              <w:t>ня приклеювання: стіна, підлога</w:t>
            </w:r>
            <w:r w:rsidR="00CA113C">
              <w:rPr>
                <w:rFonts w:ascii="Times New Roman" w:eastAsia="Times New Roman" w:hAnsi="Times New Roman" w:cs="Times New Roman"/>
                <w:lang w:val="uk-UA"/>
              </w:rPr>
              <w:t xml:space="preserve"> .</w:t>
            </w:r>
            <w:r w:rsidRPr="00E12F9F">
              <w:rPr>
                <w:rFonts w:ascii="Times New Roman" w:eastAsia="Times New Roman" w:hAnsi="Times New Roman" w:cs="Times New Roman"/>
              </w:rPr>
              <w:t xml:space="preserve">Тип:  вологостійкий, морозостійкий </w:t>
            </w:r>
          </w:p>
          <w:p w:rsidR="00E12F9F" w:rsidRPr="00E12F9F" w:rsidRDefault="00E12F9F" w:rsidP="00E12F9F">
            <w:pPr>
              <w:rPr>
                <w:rFonts w:ascii="Times New Roman" w:eastAsia="Times New Roman" w:hAnsi="Times New Roman" w:cs="Times New Roman"/>
              </w:rPr>
            </w:pPr>
            <w:r w:rsidRPr="00E12F9F">
              <w:rPr>
                <w:rFonts w:ascii="Times New Roman" w:eastAsia="Times New Roman" w:hAnsi="Times New Roman" w:cs="Times New Roman"/>
              </w:rPr>
              <w:t>Основа: на цементній основі</w:t>
            </w:r>
          </w:p>
          <w:p w:rsidR="00E12F9F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12F9F">
              <w:rPr>
                <w:rFonts w:ascii="Times New Roman" w:eastAsia="Times New Roman" w:hAnsi="Times New Roman" w:cs="Times New Roman"/>
              </w:rPr>
              <w:t>Поверхня приклеювання: бетон, керамічна цегла, силікатна цегла, цементна штукатурка, цементно-вапняна штукатурка.</w:t>
            </w:r>
            <w:r w:rsidRPr="002B64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E12F9F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>Труба профільна 40х20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50 м</w:t>
            </w:r>
          </w:p>
          <w:p w:rsidR="00E12F9F" w:rsidRPr="002B6451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>Труба профільна 50х50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- 50 м</w:t>
            </w:r>
          </w:p>
          <w:p w:rsidR="00E12F9F" w:rsidRPr="002B6451" w:rsidRDefault="00E12F9F" w:rsidP="00E12F9F">
            <w:pPr>
              <w:pStyle w:val="a4"/>
              <w:rPr>
                <w:rFonts w:ascii="Times New Roman" w:hAnsi="Times New Roman"/>
                <w:lang w:val="uk-UA"/>
              </w:rPr>
            </w:pPr>
            <w:r w:rsidRPr="002B6451">
              <w:rPr>
                <w:rFonts w:ascii="Times New Roman" w:hAnsi="Times New Roman"/>
                <w:lang w:val="uk-UA"/>
              </w:rPr>
              <w:t>Плитка керамічна 30*30</w:t>
            </w:r>
            <w:r>
              <w:rPr>
                <w:rFonts w:ascii="Times New Roman" w:hAnsi="Times New Roman"/>
                <w:lang w:val="uk-UA"/>
              </w:rPr>
              <w:t xml:space="preserve"> – 150 м2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Тип плитки:  плитка для підлоги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Сфера застосування:  для коридора, для внутрішніх робіт, для зовнішніх робіт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Малюнок:  однотонний 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Тип поверхні:  матова 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Основний колір:  бежевий </w:t>
            </w:r>
          </w:p>
          <w:p w:rsidR="00E12F9F" w:rsidRPr="002B6451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 xml:space="preserve">Матеріал:  </w:t>
            </w:r>
            <w:proofErr w:type="spellStart"/>
            <w:r w:rsidRPr="00492A06">
              <w:rPr>
                <w:rFonts w:ascii="Times New Roman" w:hAnsi="Times New Roman"/>
                <w:szCs w:val="24"/>
                <w:lang w:val="uk-UA"/>
              </w:rPr>
              <w:t>керамограніт</w:t>
            </w:r>
            <w:proofErr w:type="spellEnd"/>
          </w:p>
          <w:p w:rsidR="00E12F9F" w:rsidRDefault="00E12F9F" w:rsidP="00E12F9F">
            <w:pPr>
              <w:pStyle w:val="a4"/>
              <w:rPr>
                <w:rFonts w:ascii="Times New Roman" w:hAnsi="Times New Roman"/>
                <w:lang w:val="uk-UA"/>
              </w:rPr>
            </w:pPr>
            <w:r w:rsidRPr="002B6451">
              <w:rPr>
                <w:rFonts w:ascii="Times New Roman" w:hAnsi="Times New Roman"/>
                <w:lang w:val="uk-UA"/>
              </w:rPr>
              <w:t>Плитка керамічна 20*30</w:t>
            </w:r>
            <w:r>
              <w:rPr>
                <w:rFonts w:ascii="Times New Roman" w:hAnsi="Times New Roman"/>
                <w:lang w:val="uk-UA"/>
              </w:rPr>
              <w:t xml:space="preserve"> -250 м2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Сфера застосування: для внутрішніх робіт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Тип плитки:  плитка настінна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Малюнок: однотонний</w:t>
            </w:r>
          </w:p>
          <w:p w:rsidR="00E12F9F" w:rsidRPr="00492A06" w:rsidRDefault="00E12F9F" w:rsidP="00E12F9F">
            <w:pPr>
              <w:pStyle w:val="a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Тип поверхні: матова</w:t>
            </w:r>
          </w:p>
          <w:p w:rsidR="00E12F9F" w:rsidRDefault="00E12F9F" w:rsidP="00E12F9F">
            <w:pPr>
              <w:pStyle w:val="a4"/>
              <w:rPr>
                <w:rFonts w:ascii="Times New Roman" w:hAnsi="Times New Roman"/>
                <w:szCs w:val="24"/>
                <w:lang w:val="uk-UA"/>
              </w:rPr>
            </w:pPr>
            <w:r w:rsidRPr="00492A06">
              <w:rPr>
                <w:rFonts w:ascii="Times New Roman" w:hAnsi="Times New Roman"/>
                <w:szCs w:val="24"/>
                <w:lang w:val="uk-UA"/>
              </w:rPr>
              <w:t>Основний колір: бежевий</w:t>
            </w:r>
          </w:p>
          <w:p w:rsidR="00E12F9F" w:rsidRPr="002B6451" w:rsidRDefault="00E12F9F" w:rsidP="00E12F9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B6451">
              <w:rPr>
                <w:rFonts w:ascii="Times New Roman" w:eastAsia="Times New Roman" w:hAnsi="Times New Roman" w:cs="Times New Roman"/>
                <w:lang w:val="uk-UA"/>
              </w:rPr>
              <w:t>Цегла керамічна повнотіла М-100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-7000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  <w:p w:rsidR="00E12F9F" w:rsidRDefault="00E12F9F" w:rsidP="00E12F9F">
            <w:pPr>
              <w:pStyle w:val="a4"/>
              <w:rPr>
                <w:rFonts w:ascii="Times New Roman" w:hAnsi="Times New Roman"/>
                <w:lang w:val="uk-UA"/>
              </w:rPr>
            </w:pPr>
            <w:r w:rsidRPr="002B6451">
              <w:rPr>
                <w:rFonts w:ascii="Times New Roman" w:eastAsia="Times New Roman" w:hAnsi="Times New Roman"/>
                <w:lang w:val="uk-UA"/>
              </w:rPr>
              <w:t>ДСТУ Б В.2.7-61:2008</w:t>
            </w:r>
          </w:p>
          <w:p w:rsidR="00603BE8" w:rsidRPr="00603BE8" w:rsidRDefault="00603BE8" w:rsidP="00603BE8">
            <w:pPr>
              <w:pStyle w:val="a4"/>
              <w:rPr>
                <w:rFonts w:ascii="Times New Roman" w:hAnsi="Times New Roman"/>
                <w:lang w:val="uk-UA"/>
              </w:rPr>
            </w:pPr>
            <w:r w:rsidRPr="00603BE8">
              <w:rPr>
                <w:rFonts w:ascii="Times New Roman" w:hAnsi="Times New Roman"/>
                <w:lang w:val="uk-UA"/>
              </w:rPr>
              <w:t xml:space="preserve">Цегла силікатна одинарна М-150 – 3000 </w:t>
            </w:r>
            <w:proofErr w:type="spellStart"/>
            <w:r w:rsidRPr="00603BE8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603BE8">
              <w:rPr>
                <w:rFonts w:ascii="Times New Roman" w:hAnsi="Times New Roman"/>
                <w:lang w:val="uk-UA"/>
              </w:rPr>
              <w:t xml:space="preserve"> </w:t>
            </w:r>
          </w:p>
          <w:p w:rsidR="00E12F9F" w:rsidRPr="002B6451" w:rsidRDefault="00603BE8" w:rsidP="00603BE8">
            <w:pPr>
              <w:pStyle w:val="a4"/>
              <w:rPr>
                <w:rFonts w:ascii="Times New Roman" w:hAnsi="Times New Roman"/>
                <w:lang w:val="uk-UA"/>
              </w:rPr>
            </w:pPr>
            <w:r w:rsidRPr="00603BE8">
              <w:rPr>
                <w:rFonts w:ascii="Times New Roman" w:hAnsi="Times New Roman"/>
                <w:lang w:val="uk-UA"/>
              </w:rPr>
              <w:t>Розміри 6,5*12*25 см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2B5DFB"/>
    <w:rsid w:val="00603BE8"/>
    <w:rsid w:val="00867D34"/>
    <w:rsid w:val="009865F2"/>
    <w:rsid w:val="00CA113C"/>
    <w:rsid w:val="00E12F9F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12F9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E12F9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2022-08-30T05:24:00Z</dcterms:created>
  <dcterms:modified xsi:type="dcterms:W3CDTF">2022-08-30T05:24:00Z</dcterms:modified>
</cp:coreProperties>
</file>